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新宋体" w:hAnsi="新宋体" w:eastAsia="新宋体" w:cs="新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《2019年普通高等学校（含本科及高职院校）高等职业教育</w:t>
      </w: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专业设置情况参照表》</w:t>
      </w:r>
    </w:p>
    <w:tbl>
      <w:tblPr>
        <w:tblStyle w:val="3"/>
        <w:tblW w:w="7800" w:type="dxa"/>
        <w:tblInd w:w="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1350"/>
        <w:gridCol w:w="3570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开设院校所数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630801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630903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560610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移动互联应用技术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630802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文秘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580410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630506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导游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630803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630804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680605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630902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630904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670120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520507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520901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520904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530505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530605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560601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560605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580412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630505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630607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630905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650123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650215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660215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670121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670216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670409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司法助理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680707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种子生产与</w:t>
            </w:r>
            <w:r>
              <w:rPr>
                <w:rStyle w:val="7"/>
                <w:lang w:val="en-US" w:eastAsia="zh-CN" w:bidi="ar"/>
              </w:rPr>
              <w:t>经</w:t>
            </w:r>
            <w:r>
              <w:rPr>
                <w:rStyle w:val="6"/>
                <w:rFonts w:eastAsia="宋体"/>
                <w:lang w:val="en-US" w:eastAsia="zh-CN" w:bidi="ar"/>
              </w:rPr>
              <w:t>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设施农业与</w:t>
            </w:r>
            <w:r>
              <w:rPr>
                <w:rStyle w:val="7"/>
                <w:lang w:val="en-US" w:eastAsia="zh-CN" w:bidi="ar"/>
              </w:rPr>
              <w:t>装</w:t>
            </w:r>
            <w:r>
              <w:rPr>
                <w:rStyle w:val="6"/>
                <w:rFonts w:eastAsia="宋体"/>
                <w:lang w:val="en-US" w:eastAsia="zh-CN" w:bidi="ar"/>
              </w:rPr>
              <w:t>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510120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510213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动物</w:t>
            </w:r>
            <w:r>
              <w:rPr>
                <w:rStyle w:val="7"/>
                <w:lang w:val="en-US" w:eastAsia="zh-CN" w:bidi="ar"/>
              </w:rPr>
              <w:t>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510314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510405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520311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520510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520703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520704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520802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520803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520806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520810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520812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520902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520903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520905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520906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520907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530113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530308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非金属</w:t>
            </w:r>
            <w:r>
              <w:rPr>
                <w:rStyle w:val="7"/>
                <w:lang w:val="en-US" w:eastAsia="zh-CN" w:bidi="ar"/>
              </w:rPr>
              <w:t>矿物材料</w:t>
            </w:r>
            <w:r>
              <w:rPr>
                <w:rStyle w:val="6"/>
                <w:rFonts w:eastAsia="宋体"/>
                <w:lang w:val="en-US" w:eastAsia="zh-CN" w:bidi="ar"/>
              </w:rPr>
              <w:t>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530606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530607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530608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530704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530706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560115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560119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铁道施工和养路机械</w:t>
            </w:r>
            <w:r>
              <w:rPr>
                <w:rStyle w:val="7"/>
                <w:lang w:val="en-US" w:eastAsia="zh-CN" w:bidi="ar"/>
              </w:rPr>
              <w:t>制造与维护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560509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560611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560704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560706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570211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制浆造纸技术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580411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590102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590501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600208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水上救捞技术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600313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航空地面设备维修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600413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600418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600501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600502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610118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610307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620408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620409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620502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620603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620701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620702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620806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620808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620809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620810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政府采购</w:t>
            </w:r>
            <w:r>
              <w:rPr>
                <w:rStyle w:val="7"/>
                <w:lang w:val="en-US" w:eastAsia="zh-CN" w:bidi="ar"/>
              </w:rPr>
              <w:t>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630401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630507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630508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630605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630606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630704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630901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630906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630907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640201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640204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640205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650114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650117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650216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650217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650220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650307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650405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650406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650407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660214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670107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670108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670207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670402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670407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680110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680111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680112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680301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680302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680402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680404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680504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680602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680704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680708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690103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690105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690106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690201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690203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690207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690209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690304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690305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F6D52"/>
    <w:rsid w:val="273F6D52"/>
    <w:rsid w:val="33202C51"/>
    <w:rsid w:val="7F6B2C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2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6">
    <w:name w:val="font51"/>
    <w:basedOn w:val="2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7">
    <w:name w:val="font11"/>
    <w:basedOn w:val="2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2019-10-10T01:31:00Z</dcterms:created>
  <dc:creator>Administrator</dc:creator>
  <cp:lastModifiedBy>Administrator</cp:lastModifiedBy>
  <dcterms:modified xsi:type="dcterms:W3CDTF">2019-10-10T03:29:08Z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